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54" w:rsidRPr="008D4054" w:rsidRDefault="008D4054" w:rsidP="008D4054">
      <w:pPr>
        <w:shd w:val="clear" w:color="auto" w:fill="FFFFFF"/>
        <w:spacing w:after="0" w:line="240" w:lineRule="auto"/>
        <w:jc w:val="both"/>
        <w:rPr>
          <w:rFonts w:ascii="ProximaNovaRegular" w:eastAsia="Times New Roman" w:hAnsi="ProximaNovaRegular" w:cs="Times New Roman"/>
          <w:color w:val="000000"/>
          <w:sz w:val="24"/>
          <w:szCs w:val="24"/>
          <w:lang w:eastAsia="ru-RU"/>
        </w:rPr>
      </w:pPr>
      <w:r w:rsidRPr="008D4054">
        <w:rPr>
          <w:rFonts w:ascii="ProximaNovaRegular" w:eastAsia="Times New Roman" w:hAnsi="ProximaNovaRegular" w:cs="Times New Roman"/>
          <w:b/>
          <w:bCs/>
          <w:color w:val="000000"/>
          <w:sz w:val="24"/>
          <w:szCs w:val="24"/>
          <w:lang w:eastAsia="ru-RU"/>
        </w:rPr>
        <w:t>ПРОГРАММА ЛАГЕРЯ - "МОЙ ГОРОД - МЕЧТА":</w:t>
      </w:r>
    </w:p>
    <w:p w:rsidR="008D4054" w:rsidRPr="008D4054" w:rsidRDefault="008D4054" w:rsidP="008D4054">
      <w:pPr>
        <w:shd w:val="clear" w:color="auto" w:fill="FFFFFF"/>
        <w:spacing w:after="0" w:line="240" w:lineRule="auto"/>
        <w:jc w:val="both"/>
        <w:rPr>
          <w:rFonts w:ascii="ProximaNovaRegular" w:eastAsia="Times New Roman" w:hAnsi="ProximaNovaRegular" w:cs="Times New Roman"/>
          <w:color w:val="000000"/>
          <w:sz w:val="24"/>
          <w:szCs w:val="24"/>
          <w:lang w:eastAsia="ru-RU"/>
        </w:rPr>
      </w:pPr>
      <w:r w:rsidRPr="008D4054">
        <w:rPr>
          <w:rFonts w:ascii="ProximaNovaRegular" w:eastAsia="Times New Roman" w:hAnsi="ProximaNovaRegular" w:cs="Times New Roman"/>
          <w:color w:val="000000"/>
          <w:sz w:val="24"/>
          <w:szCs w:val="24"/>
          <w:lang w:eastAsia="ru-RU"/>
        </w:rPr>
        <w:t>Лето – время для игр, развлечений, выбора того, что нравится ребёнку или подростку, снятие напряжения, которое накопилось за учебный год, время чтобы забыть проблемы и неудачи и настроиться на положительные эмоции, набраться сил, восстановить здоровье.</w:t>
      </w:r>
      <w:r w:rsidRPr="008D4054">
        <w:rPr>
          <w:rFonts w:ascii="ProximaNovaRegular" w:eastAsia="Times New Roman" w:hAnsi="ProximaNovaRegular" w:cs="Times New Roman"/>
          <w:color w:val="000000"/>
          <w:sz w:val="24"/>
          <w:szCs w:val="24"/>
          <w:lang w:eastAsia="ru-RU"/>
        </w:rPr>
        <w:br/>
        <w:t>Программа «Мой город – Мечта» – умная и интересная комплексная игра, направленная на успешную адаптацию, социализацию, развитие коммуникативных способностей детей и подростков в условиях временного коллектива, а также формирование навыков успешного общения в постлагерном пространстве.</w:t>
      </w:r>
      <w:r w:rsidRPr="008D4054">
        <w:rPr>
          <w:rFonts w:ascii="ProximaNovaRegular" w:eastAsia="Times New Roman" w:hAnsi="ProximaNovaRegular" w:cs="Times New Roman"/>
          <w:color w:val="000000"/>
          <w:sz w:val="24"/>
          <w:szCs w:val="24"/>
          <w:lang w:eastAsia="ru-RU"/>
        </w:rPr>
        <w:br/>
        <w:t>Кроме этого, программа направлена на релаксацию детей и подростков, на организацию активного отдыха посредством создания условий для их оздоровления и развития, самоопределения и участия в различных видах деятельности, позволяющих реализовать их двигательную, творческую и познавательную активность. Большое внимание в сменах уделяется оздоровительной и туристической работе, посредством использования природно-климатических условий Краснодарского края.</w:t>
      </w:r>
      <w:r w:rsidRPr="008D4054">
        <w:rPr>
          <w:rFonts w:ascii="ProximaNovaRegular" w:eastAsia="Times New Roman" w:hAnsi="ProximaNovaRegular" w:cs="Times New Roman"/>
          <w:color w:val="000000"/>
          <w:sz w:val="24"/>
          <w:szCs w:val="24"/>
          <w:lang w:eastAsia="ru-RU"/>
        </w:rPr>
        <w:br/>
        <w:t>В основе программы - моделирование различных игровых ситуаций на базе лагеря, в которых участники научатся конструированию различных жизненных ситуаций, способности действовать слаженно и организованно в трудных ситуациях, получат возможность проявления своих личностных качеств.</w:t>
      </w:r>
    </w:p>
    <w:p w:rsidR="008D4054" w:rsidRPr="008D4054" w:rsidRDefault="008D4054" w:rsidP="008D4054">
      <w:pPr>
        <w:shd w:val="clear" w:color="auto" w:fill="FFFFFF"/>
        <w:spacing w:after="0" w:line="240" w:lineRule="auto"/>
        <w:jc w:val="both"/>
        <w:rPr>
          <w:rFonts w:ascii="ProximaNovaRegular" w:eastAsia="Times New Roman" w:hAnsi="ProximaNovaRegular" w:cs="Times New Roman"/>
          <w:color w:val="000000"/>
          <w:sz w:val="24"/>
          <w:szCs w:val="24"/>
          <w:lang w:eastAsia="ru-RU"/>
        </w:rPr>
      </w:pPr>
      <w:r w:rsidRPr="008D4054">
        <w:rPr>
          <w:rFonts w:ascii="ProximaNovaRegular" w:eastAsia="Times New Roman" w:hAnsi="ProximaNovaRegular" w:cs="Times New Roman"/>
          <w:color w:val="000000"/>
          <w:sz w:val="24"/>
          <w:szCs w:val="24"/>
          <w:lang w:eastAsia="ru-RU"/>
        </w:rPr>
        <w:t> </w:t>
      </w:r>
    </w:p>
    <w:p w:rsidR="008D4054" w:rsidRPr="008D4054" w:rsidRDefault="008D4054" w:rsidP="004371B7">
      <w:pPr>
        <w:shd w:val="clear" w:color="auto" w:fill="FFFFFF"/>
        <w:spacing w:after="0" w:line="240" w:lineRule="auto"/>
        <w:rPr>
          <w:rFonts w:ascii="ProximaNovaRegular" w:eastAsia="Times New Roman" w:hAnsi="ProximaNovaRegular" w:cs="Times New Roman"/>
          <w:color w:val="000000"/>
          <w:sz w:val="24"/>
          <w:szCs w:val="24"/>
          <w:lang w:eastAsia="ru-RU"/>
        </w:rPr>
      </w:pPr>
      <w:r w:rsidRPr="008D4054">
        <w:rPr>
          <w:rFonts w:ascii="ProximaNovaRegular" w:eastAsia="Times New Roman" w:hAnsi="ProximaNovaRegular" w:cs="Times New Roman"/>
          <w:color w:val="000000"/>
          <w:sz w:val="24"/>
          <w:szCs w:val="24"/>
          <w:lang w:eastAsia="ru-RU"/>
        </w:rPr>
        <w:t>Программа « Мой город – мечта» включает в себя четыре тематические смены, продолжительностью 21 день, которые отличаются по содержанию и названию. Но все они направлены на предоставление широкого спектра возможностей детям, удовлетворение базовых потребностей ребенка: стать активным участником жизни «Мечты», пережить успех, ощутить интерес окружающих, насладится радостью победы.</w:t>
      </w:r>
      <w:r w:rsidRPr="008D4054">
        <w:rPr>
          <w:rFonts w:ascii="ProximaNovaRegular" w:eastAsia="Times New Roman" w:hAnsi="ProximaNovaRegular" w:cs="Times New Roman"/>
          <w:color w:val="000000"/>
          <w:sz w:val="24"/>
          <w:szCs w:val="24"/>
          <w:lang w:eastAsia="ru-RU"/>
        </w:rPr>
        <w:br/>
      </w:r>
      <w:r w:rsidRPr="008D4054">
        <w:rPr>
          <w:rFonts w:ascii="ProximaNovaRegular" w:eastAsia="Times New Roman" w:hAnsi="ProximaNovaRegular" w:cs="Times New Roman"/>
          <w:b/>
          <w:bCs/>
          <w:color w:val="000000"/>
          <w:sz w:val="24"/>
          <w:szCs w:val="24"/>
          <w:lang w:eastAsia="ru-RU"/>
        </w:rPr>
        <w:t>1 смена – «Город Мечты»</w:t>
      </w:r>
      <w:r w:rsidRPr="008D4054">
        <w:rPr>
          <w:rFonts w:ascii="ProximaNovaRegular" w:eastAsia="Times New Roman" w:hAnsi="ProximaNovaRegular" w:cs="Times New Roman"/>
          <w:color w:val="000000"/>
          <w:sz w:val="24"/>
          <w:szCs w:val="24"/>
          <w:lang w:eastAsia="ru-RU"/>
        </w:rPr>
        <w:br/>
        <w:t>Целью смены является создать успешный город, с хорошей структурой управления. Позволить жителям самореализоваться, проявить свои личные качества и научиться уживаться во временном детском коллективе.</w:t>
      </w:r>
      <w:r w:rsidRPr="008D4054">
        <w:rPr>
          <w:rFonts w:ascii="ProximaNovaRegular" w:eastAsia="Times New Roman" w:hAnsi="ProximaNovaRegular" w:cs="Times New Roman"/>
          <w:color w:val="000000"/>
          <w:sz w:val="24"/>
          <w:szCs w:val="24"/>
          <w:lang w:eastAsia="ru-RU"/>
        </w:rPr>
        <w:br/>
      </w:r>
      <w:r w:rsidRPr="008D4054">
        <w:rPr>
          <w:rFonts w:ascii="ProximaNovaRegular" w:eastAsia="Times New Roman" w:hAnsi="ProximaNovaRegular" w:cs="Times New Roman"/>
          <w:b/>
          <w:bCs/>
          <w:color w:val="000000"/>
          <w:sz w:val="24"/>
          <w:szCs w:val="24"/>
          <w:lang w:eastAsia="ru-RU"/>
        </w:rPr>
        <w:t>2 смена – «Лагерь – наш город»</w:t>
      </w:r>
      <w:r w:rsidRPr="008D4054">
        <w:rPr>
          <w:rFonts w:ascii="ProximaNovaRegular" w:eastAsia="Times New Roman" w:hAnsi="ProximaNovaRegular" w:cs="Times New Roman"/>
          <w:color w:val="000000"/>
          <w:sz w:val="24"/>
          <w:szCs w:val="24"/>
          <w:lang w:eastAsia="ru-RU"/>
        </w:rPr>
        <w:br/>
        <w:t>Основной целью данной смены является помочь детям почувствовать себя «в своей тарелке», дать возможность заниматься той или иной деятельностью, которая присуще городу, создать условия, в которых они почувствуют, что лагерь стал им родным домом.</w:t>
      </w:r>
      <w:r w:rsidRPr="008D4054">
        <w:rPr>
          <w:rFonts w:ascii="ProximaNovaRegular" w:eastAsia="Times New Roman" w:hAnsi="ProximaNovaRegular" w:cs="Times New Roman"/>
          <w:color w:val="000000"/>
          <w:sz w:val="24"/>
          <w:szCs w:val="24"/>
          <w:lang w:eastAsia="ru-RU"/>
        </w:rPr>
        <w:br/>
      </w:r>
      <w:r w:rsidRPr="008D4054">
        <w:rPr>
          <w:rFonts w:ascii="ProximaNovaRegular" w:eastAsia="Times New Roman" w:hAnsi="ProximaNovaRegular" w:cs="Times New Roman"/>
          <w:b/>
          <w:bCs/>
          <w:color w:val="000000"/>
          <w:sz w:val="24"/>
          <w:szCs w:val="24"/>
          <w:lang w:eastAsia="ru-RU"/>
        </w:rPr>
        <w:t>3 смена – «Мечта-Сити»</w:t>
      </w:r>
      <w:r w:rsidRPr="008D4054">
        <w:rPr>
          <w:rFonts w:ascii="ProximaNovaRegular" w:eastAsia="Times New Roman" w:hAnsi="ProximaNovaRegular" w:cs="Times New Roman"/>
          <w:color w:val="000000"/>
          <w:sz w:val="24"/>
          <w:szCs w:val="24"/>
          <w:lang w:eastAsia="ru-RU"/>
        </w:rPr>
        <w:br/>
        <w:t>Основной целью данной смены является раскрытие творческого потенциала личности ребёнка, овладение им новыми навыками, умениями, знаниями, путём социализации в новой для него среде.</w:t>
      </w:r>
      <w:r w:rsidRPr="008D4054">
        <w:rPr>
          <w:rFonts w:ascii="ProximaNovaRegular" w:eastAsia="Times New Roman" w:hAnsi="ProximaNovaRegular" w:cs="Times New Roman"/>
          <w:color w:val="000000"/>
          <w:sz w:val="24"/>
          <w:szCs w:val="24"/>
          <w:lang w:eastAsia="ru-RU"/>
        </w:rPr>
        <w:br/>
      </w:r>
      <w:r w:rsidRPr="008D4054">
        <w:rPr>
          <w:rFonts w:ascii="ProximaNovaRegular" w:eastAsia="Times New Roman" w:hAnsi="ProximaNovaRegular" w:cs="Times New Roman"/>
          <w:b/>
          <w:bCs/>
          <w:color w:val="000000"/>
          <w:sz w:val="24"/>
          <w:szCs w:val="24"/>
          <w:lang w:eastAsia="ru-RU"/>
        </w:rPr>
        <w:t>4 смена – «Мы - будущее»</w:t>
      </w:r>
      <w:r w:rsidRPr="008D4054">
        <w:rPr>
          <w:rFonts w:ascii="ProximaNovaRegular" w:eastAsia="Times New Roman" w:hAnsi="ProximaNovaRegular" w:cs="Times New Roman"/>
          <w:color w:val="000000"/>
          <w:sz w:val="24"/>
          <w:szCs w:val="24"/>
          <w:lang w:eastAsia="ru-RU"/>
        </w:rPr>
        <w:br/>
        <w:t>Заключительная смена в лагере, должна подготовить детей к учебному году, помочь им адаптироваться, и дать возможность зарядиться энергией. Проявить свои лидерские, творческие способности, осознать, что они - это поколение будущего.</w:t>
      </w:r>
    </w:p>
    <w:p w:rsidR="008D4054" w:rsidRPr="008D4054" w:rsidRDefault="008D4054" w:rsidP="004371B7">
      <w:pPr>
        <w:shd w:val="clear" w:color="auto" w:fill="FFFFFF"/>
        <w:spacing w:after="0" w:line="240" w:lineRule="auto"/>
        <w:rPr>
          <w:rFonts w:ascii="ProximaNovaRegular" w:eastAsia="Times New Roman" w:hAnsi="ProximaNovaRegular" w:cs="Times New Roman"/>
          <w:color w:val="000000"/>
          <w:sz w:val="24"/>
          <w:szCs w:val="24"/>
          <w:lang w:eastAsia="ru-RU"/>
        </w:rPr>
      </w:pPr>
      <w:r w:rsidRPr="008D4054">
        <w:rPr>
          <w:rFonts w:ascii="ProximaNovaRegular" w:eastAsia="Times New Roman" w:hAnsi="ProximaNovaRegular" w:cs="Times New Roman"/>
          <w:color w:val="000000"/>
          <w:sz w:val="24"/>
          <w:szCs w:val="24"/>
          <w:lang w:eastAsia="ru-RU"/>
        </w:rPr>
        <w:t> </w:t>
      </w:r>
    </w:p>
    <w:p w:rsidR="008D4054" w:rsidRPr="008D4054" w:rsidRDefault="008D4054" w:rsidP="004371B7">
      <w:pPr>
        <w:shd w:val="clear" w:color="auto" w:fill="FFFFFF"/>
        <w:spacing w:after="0" w:line="240" w:lineRule="auto"/>
        <w:rPr>
          <w:rFonts w:ascii="ProximaNovaRegular" w:eastAsia="Times New Roman" w:hAnsi="ProximaNovaRegular" w:cs="Times New Roman"/>
          <w:color w:val="000000"/>
          <w:sz w:val="24"/>
          <w:szCs w:val="24"/>
          <w:lang w:eastAsia="ru-RU"/>
        </w:rPr>
      </w:pPr>
      <w:r w:rsidRPr="008D4054">
        <w:rPr>
          <w:rFonts w:ascii="ProximaNovaRegular" w:eastAsia="Times New Roman" w:hAnsi="ProximaNovaRegular" w:cs="Times New Roman"/>
          <w:color w:val="000000"/>
          <w:sz w:val="24"/>
          <w:szCs w:val="24"/>
          <w:lang w:eastAsia="ru-RU"/>
        </w:rPr>
        <w:t>В лагере формируется отряды с названиями, соответствующими тематике смены.</w:t>
      </w:r>
      <w:r w:rsidRPr="008D4054">
        <w:rPr>
          <w:rFonts w:ascii="ProximaNovaRegular" w:eastAsia="Times New Roman" w:hAnsi="ProximaNovaRegular" w:cs="Times New Roman"/>
          <w:color w:val="000000"/>
          <w:sz w:val="24"/>
          <w:szCs w:val="24"/>
          <w:lang w:eastAsia="ru-RU"/>
        </w:rPr>
        <w:br/>
        <w:t xml:space="preserve">Одной из главных целей летнего лагеря является создание особого воспитательного пространства, организационного для включения в творчески развивающую жизнь, удовлетворение личных потребностей каждого ребёнка, осознание своей роли в жизни окружающих людей. Данная программа </w:t>
      </w:r>
      <w:r w:rsidRPr="008D4054">
        <w:rPr>
          <w:rFonts w:ascii="ProximaNovaRegular" w:eastAsia="Times New Roman" w:hAnsi="ProximaNovaRegular" w:cs="Times New Roman"/>
          <w:color w:val="000000"/>
          <w:sz w:val="24"/>
          <w:szCs w:val="24"/>
          <w:lang w:eastAsia="ru-RU"/>
        </w:rPr>
        <w:lastRenderedPageBreak/>
        <w:t>предоставляет широкий спектр выбора деятельности в соответствии с желаниями ребёнка. Роль педагогов – вожатых помочь ребёнку сделать свой выбор.</w:t>
      </w:r>
    </w:p>
    <w:p w:rsidR="008D4054" w:rsidRPr="008D4054" w:rsidRDefault="008D4054" w:rsidP="008D4054">
      <w:pPr>
        <w:shd w:val="clear" w:color="auto" w:fill="FFFFFF"/>
        <w:spacing w:after="0" w:line="240" w:lineRule="auto"/>
        <w:jc w:val="both"/>
        <w:rPr>
          <w:rFonts w:ascii="ProximaNovaRegular" w:eastAsia="Times New Roman" w:hAnsi="ProximaNovaRegular" w:cs="Times New Roman"/>
          <w:color w:val="000000"/>
          <w:sz w:val="24"/>
          <w:szCs w:val="24"/>
          <w:lang w:eastAsia="ru-RU"/>
        </w:rPr>
      </w:pPr>
      <w:r w:rsidRPr="008D4054">
        <w:rPr>
          <w:rFonts w:ascii="ProximaNovaRegular" w:eastAsia="Times New Roman" w:hAnsi="ProximaNovaRegular" w:cs="Times New Roman"/>
          <w:color w:val="000000"/>
          <w:sz w:val="24"/>
          <w:szCs w:val="24"/>
          <w:lang w:eastAsia="ru-RU"/>
        </w:rPr>
        <w:t>На территории лагеря используется соответствующая терминология:</w:t>
      </w:r>
      <w:r w:rsidRPr="008D4054">
        <w:rPr>
          <w:rFonts w:ascii="ProximaNovaRegular" w:eastAsia="Times New Roman" w:hAnsi="ProximaNovaRegular" w:cs="Times New Roman"/>
          <w:color w:val="000000"/>
          <w:sz w:val="24"/>
          <w:szCs w:val="24"/>
          <w:lang w:eastAsia="ru-RU"/>
        </w:rPr>
        <w:br/>
      </w:r>
      <w:r w:rsidRPr="008D4054">
        <w:rPr>
          <w:rFonts w:ascii="ProximaNovaRegular" w:eastAsia="Times New Roman" w:hAnsi="ProximaNovaRegular" w:cs="Times New Roman"/>
          <w:i/>
          <w:iCs/>
          <w:color w:val="000000"/>
          <w:sz w:val="24"/>
          <w:szCs w:val="24"/>
          <w:lang w:eastAsia="ru-RU"/>
        </w:rPr>
        <w:t>Глава города</w:t>
      </w:r>
      <w:r w:rsidRPr="008D4054">
        <w:rPr>
          <w:rFonts w:ascii="ProximaNovaRegular" w:eastAsia="Times New Roman" w:hAnsi="ProximaNovaRegular" w:cs="Times New Roman"/>
          <w:color w:val="000000"/>
          <w:sz w:val="24"/>
          <w:szCs w:val="24"/>
          <w:lang w:eastAsia="ru-RU"/>
        </w:rPr>
        <w:t xml:space="preserve"> – начальник смены</w:t>
      </w:r>
      <w:r w:rsidRPr="008D4054">
        <w:rPr>
          <w:rFonts w:ascii="ProximaNovaRegular" w:eastAsia="Times New Roman" w:hAnsi="ProximaNovaRegular" w:cs="Times New Roman"/>
          <w:color w:val="000000"/>
          <w:sz w:val="24"/>
          <w:szCs w:val="24"/>
          <w:lang w:eastAsia="ru-RU"/>
        </w:rPr>
        <w:br/>
      </w:r>
      <w:r w:rsidRPr="008D4054">
        <w:rPr>
          <w:rFonts w:ascii="ProximaNovaRegular" w:eastAsia="Times New Roman" w:hAnsi="ProximaNovaRegular" w:cs="Times New Roman"/>
          <w:i/>
          <w:iCs/>
          <w:color w:val="000000"/>
          <w:sz w:val="24"/>
          <w:szCs w:val="24"/>
          <w:lang w:eastAsia="ru-RU"/>
        </w:rPr>
        <w:t>Заместитель главы города</w:t>
      </w:r>
      <w:r w:rsidRPr="008D4054">
        <w:rPr>
          <w:rFonts w:ascii="ProximaNovaRegular" w:eastAsia="Times New Roman" w:hAnsi="ProximaNovaRegular" w:cs="Times New Roman"/>
          <w:color w:val="000000"/>
          <w:sz w:val="24"/>
          <w:szCs w:val="24"/>
          <w:lang w:eastAsia="ru-RU"/>
        </w:rPr>
        <w:t xml:space="preserve"> – методист</w:t>
      </w:r>
      <w:r w:rsidRPr="008D4054">
        <w:rPr>
          <w:rFonts w:ascii="ProximaNovaRegular" w:eastAsia="Times New Roman" w:hAnsi="ProximaNovaRegular" w:cs="Times New Roman"/>
          <w:color w:val="000000"/>
          <w:sz w:val="24"/>
          <w:szCs w:val="24"/>
          <w:lang w:eastAsia="ru-RU"/>
        </w:rPr>
        <w:br/>
      </w:r>
      <w:r w:rsidRPr="008D4054">
        <w:rPr>
          <w:rFonts w:ascii="ProximaNovaRegular" w:eastAsia="Times New Roman" w:hAnsi="ProximaNovaRegular" w:cs="Times New Roman"/>
          <w:i/>
          <w:iCs/>
          <w:color w:val="000000"/>
          <w:sz w:val="24"/>
          <w:szCs w:val="24"/>
          <w:lang w:eastAsia="ru-RU"/>
        </w:rPr>
        <w:t>Министры культуры</w:t>
      </w:r>
      <w:r w:rsidRPr="008D4054">
        <w:rPr>
          <w:rFonts w:ascii="ProximaNovaRegular" w:eastAsia="Times New Roman" w:hAnsi="ProximaNovaRegular" w:cs="Times New Roman"/>
          <w:color w:val="000000"/>
          <w:sz w:val="24"/>
          <w:szCs w:val="24"/>
          <w:lang w:eastAsia="ru-RU"/>
        </w:rPr>
        <w:t xml:space="preserve"> – ди джей</w:t>
      </w:r>
      <w:r w:rsidRPr="008D4054">
        <w:rPr>
          <w:rFonts w:ascii="ProximaNovaRegular" w:eastAsia="Times New Roman" w:hAnsi="ProximaNovaRegular" w:cs="Times New Roman"/>
          <w:color w:val="000000"/>
          <w:sz w:val="24"/>
          <w:szCs w:val="24"/>
          <w:lang w:eastAsia="ru-RU"/>
        </w:rPr>
        <w:br/>
      </w:r>
      <w:r w:rsidRPr="008D4054">
        <w:rPr>
          <w:rFonts w:ascii="ProximaNovaRegular" w:eastAsia="Times New Roman" w:hAnsi="ProximaNovaRegular" w:cs="Times New Roman"/>
          <w:i/>
          <w:iCs/>
          <w:color w:val="000000"/>
          <w:sz w:val="24"/>
          <w:szCs w:val="24"/>
          <w:lang w:eastAsia="ru-RU"/>
        </w:rPr>
        <w:t>Министры спорта</w:t>
      </w:r>
      <w:r w:rsidRPr="008D4054">
        <w:rPr>
          <w:rFonts w:ascii="ProximaNovaRegular" w:eastAsia="Times New Roman" w:hAnsi="ProximaNovaRegular" w:cs="Times New Roman"/>
          <w:color w:val="000000"/>
          <w:sz w:val="24"/>
          <w:szCs w:val="24"/>
          <w:lang w:eastAsia="ru-RU"/>
        </w:rPr>
        <w:t xml:space="preserve"> – инструкторы по плаванию, по физической культуре</w:t>
      </w:r>
      <w:r w:rsidRPr="008D4054">
        <w:rPr>
          <w:rFonts w:ascii="ProximaNovaRegular" w:eastAsia="Times New Roman" w:hAnsi="ProximaNovaRegular" w:cs="Times New Roman"/>
          <w:color w:val="000000"/>
          <w:sz w:val="24"/>
          <w:szCs w:val="24"/>
          <w:lang w:eastAsia="ru-RU"/>
        </w:rPr>
        <w:br/>
      </w:r>
      <w:r w:rsidRPr="008D4054">
        <w:rPr>
          <w:rFonts w:ascii="ProximaNovaRegular" w:eastAsia="Times New Roman" w:hAnsi="ProximaNovaRegular" w:cs="Times New Roman"/>
          <w:i/>
          <w:iCs/>
          <w:color w:val="000000"/>
          <w:sz w:val="24"/>
          <w:szCs w:val="24"/>
          <w:lang w:eastAsia="ru-RU"/>
        </w:rPr>
        <w:t>Министры по образованию</w:t>
      </w:r>
      <w:r w:rsidRPr="008D4054">
        <w:rPr>
          <w:rFonts w:ascii="ProximaNovaRegular" w:eastAsia="Times New Roman" w:hAnsi="ProximaNovaRegular" w:cs="Times New Roman"/>
          <w:color w:val="000000"/>
          <w:sz w:val="24"/>
          <w:szCs w:val="24"/>
          <w:lang w:eastAsia="ru-RU"/>
        </w:rPr>
        <w:t xml:space="preserve"> – вожатые – воспитатели</w:t>
      </w:r>
      <w:r w:rsidRPr="008D4054">
        <w:rPr>
          <w:rFonts w:ascii="ProximaNovaRegular" w:eastAsia="Times New Roman" w:hAnsi="ProximaNovaRegular" w:cs="Times New Roman"/>
          <w:color w:val="000000"/>
          <w:sz w:val="24"/>
          <w:szCs w:val="24"/>
          <w:lang w:eastAsia="ru-RU"/>
        </w:rPr>
        <w:br/>
      </w:r>
      <w:r w:rsidRPr="008D4054">
        <w:rPr>
          <w:rFonts w:ascii="ProximaNovaRegular" w:eastAsia="Times New Roman" w:hAnsi="ProximaNovaRegular" w:cs="Times New Roman"/>
          <w:i/>
          <w:iCs/>
          <w:color w:val="000000"/>
          <w:sz w:val="24"/>
          <w:szCs w:val="24"/>
          <w:lang w:eastAsia="ru-RU"/>
        </w:rPr>
        <w:t>Главные советники</w:t>
      </w:r>
      <w:r w:rsidRPr="008D4054">
        <w:rPr>
          <w:rFonts w:ascii="ProximaNovaRegular" w:eastAsia="Times New Roman" w:hAnsi="ProximaNovaRegular" w:cs="Times New Roman"/>
          <w:color w:val="000000"/>
          <w:sz w:val="24"/>
          <w:szCs w:val="24"/>
          <w:lang w:eastAsia="ru-RU"/>
        </w:rPr>
        <w:t xml:space="preserve"> - командиры отрядов</w:t>
      </w:r>
      <w:r w:rsidRPr="008D4054">
        <w:rPr>
          <w:rFonts w:ascii="ProximaNovaRegular" w:eastAsia="Times New Roman" w:hAnsi="ProximaNovaRegular" w:cs="Times New Roman"/>
          <w:color w:val="000000"/>
          <w:sz w:val="24"/>
          <w:szCs w:val="24"/>
          <w:lang w:eastAsia="ru-RU"/>
        </w:rPr>
        <w:br/>
      </w:r>
      <w:r w:rsidRPr="008D4054">
        <w:rPr>
          <w:rFonts w:ascii="ProximaNovaRegular" w:eastAsia="Times New Roman" w:hAnsi="ProximaNovaRegular" w:cs="Times New Roman"/>
          <w:i/>
          <w:iCs/>
          <w:color w:val="000000"/>
          <w:sz w:val="24"/>
          <w:szCs w:val="24"/>
          <w:lang w:eastAsia="ru-RU"/>
        </w:rPr>
        <w:t>Жители города</w:t>
      </w:r>
      <w:r w:rsidRPr="008D4054">
        <w:rPr>
          <w:rFonts w:ascii="ProximaNovaRegular" w:eastAsia="Times New Roman" w:hAnsi="ProximaNovaRegular" w:cs="Times New Roman"/>
          <w:color w:val="000000"/>
          <w:sz w:val="24"/>
          <w:szCs w:val="24"/>
          <w:lang w:eastAsia="ru-RU"/>
        </w:rPr>
        <w:t xml:space="preserve"> – дети и подростки, отдыхающие на территории лагеря</w:t>
      </w:r>
    </w:p>
    <w:p w:rsidR="008D4054" w:rsidRPr="008D4054" w:rsidRDefault="008D4054" w:rsidP="008D4054">
      <w:pPr>
        <w:shd w:val="clear" w:color="auto" w:fill="FFFFFF"/>
        <w:spacing w:after="0" w:line="240" w:lineRule="auto"/>
        <w:jc w:val="both"/>
        <w:rPr>
          <w:rFonts w:ascii="ProximaNovaRegular" w:eastAsia="Times New Roman" w:hAnsi="ProximaNovaRegular" w:cs="Times New Roman"/>
          <w:color w:val="000000"/>
          <w:sz w:val="24"/>
          <w:szCs w:val="24"/>
          <w:lang w:eastAsia="ru-RU"/>
        </w:rPr>
      </w:pPr>
      <w:r w:rsidRPr="008D4054">
        <w:rPr>
          <w:rFonts w:ascii="ProximaNovaRegular" w:eastAsia="Times New Roman" w:hAnsi="ProximaNovaRegular" w:cs="Times New Roman"/>
          <w:color w:val="000000"/>
          <w:sz w:val="24"/>
          <w:szCs w:val="24"/>
          <w:lang w:eastAsia="ru-RU"/>
        </w:rPr>
        <w:t>По сюжету все участники попадают в город своей мечты (территория ДСОЛ), который они в течение смен сами строят, и обустраивают его. Отряды в зависимости от возраста подразделяются на улицы, младший возраст – улица детства, средний возраст – улица юности, старший возраст – улица молодёжная. Отряды являются домами и в соответствии с тематикой смены выбирают себе название. Комнаты, в которых проживают дети - квартиры. Дома держат цель на успех, и их главная задача построить как можно больше важных для города зданий (театр, больница, полиция и т.д.), разрешение на постройку они получают путём победы в тех или иных играх и мероприятиях.</w:t>
      </w:r>
    </w:p>
    <w:p w:rsidR="008D4054" w:rsidRPr="008D4054" w:rsidRDefault="008D4054" w:rsidP="008D4054">
      <w:pPr>
        <w:shd w:val="clear" w:color="auto" w:fill="FFFFFF"/>
        <w:spacing w:after="0" w:line="240" w:lineRule="auto"/>
        <w:jc w:val="both"/>
        <w:rPr>
          <w:rFonts w:ascii="ProximaNovaRegular" w:eastAsia="Times New Roman" w:hAnsi="ProximaNovaRegular" w:cs="Times New Roman"/>
          <w:color w:val="000000"/>
          <w:sz w:val="24"/>
          <w:szCs w:val="24"/>
          <w:lang w:eastAsia="ru-RU"/>
        </w:rPr>
      </w:pPr>
      <w:r w:rsidRPr="008D4054">
        <w:rPr>
          <w:rFonts w:ascii="ProximaNovaRegular" w:eastAsia="Times New Roman" w:hAnsi="ProximaNovaRegular" w:cs="Times New Roman"/>
          <w:color w:val="000000"/>
          <w:sz w:val="24"/>
          <w:szCs w:val="24"/>
          <w:lang w:eastAsia="ru-RU"/>
        </w:rPr>
        <w:t> </w:t>
      </w:r>
    </w:p>
    <w:p w:rsidR="008D4054" w:rsidRPr="008D4054" w:rsidRDefault="008D4054" w:rsidP="008D4054">
      <w:pPr>
        <w:shd w:val="clear" w:color="auto" w:fill="FFFFFF"/>
        <w:spacing w:after="0" w:line="240" w:lineRule="auto"/>
        <w:jc w:val="both"/>
        <w:rPr>
          <w:rFonts w:ascii="ProximaNovaRegular" w:eastAsia="Times New Roman" w:hAnsi="ProximaNovaRegular" w:cs="Times New Roman"/>
          <w:color w:val="000000"/>
          <w:sz w:val="24"/>
          <w:szCs w:val="24"/>
          <w:lang w:eastAsia="ru-RU"/>
        </w:rPr>
      </w:pPr>
      <w:r w:rsidRPr="008D4054">
        <w:rPr>
          <w:rFonts w:ascii="ProximaNovaRegular" w:eastAsia="Times New Roman" w:hAnsi="ProximaNovaRegular" w:cs="Times New Roman"/>
          <w:b/>
          <w:bCs/>
          <w:color w:val="000000"/>
          <w:sz w:val="24"/>
          <w:szCs w:val="24"/>
          <w:lang w:eastAsia="ru-RU"/>
        </w:rPr>
        <w:t>Во время программы проводятся:</w:t>
      </w:r>
      <w:r w:rsidRPr="008D4054">
        <w:rPr>
          <w:rFonts w:ascii="ProximaNovaRegular" w:eastAsia="Times New Roman" w:hAnsi="ProximaNovaRegular" w:cs="Times New Roman"/>
          <w:color w:val="000000"/>
          <w:sz w:val="24"/>
          <w:szCs w:val="24"/>
          <w:lang w:eastAsia="ru-RU"/>
        </w:rPr>
        <w:t xml:space="preserve"> Психолого-педагогические тренинги, работа кружков и студий, музыкально-поэтические и тематические вечера, обучающие мастер-классы, спортивно-оздоровительные мероприятия, отрядные свечки, экскурсии, дискотеки, конкурсы, развлекательные мероприятия</w:t>
      </w:r>
    </w:p>
    <w:p w:rsidR="008D4054" w:rsidRPr="008D4054" w:rsidRDefault="008D4054" w:rsidP="008D4054">
      <w:pPr>
        <w:shd w:val="clear" w:color="auto" w:fill="FFFFFF"/>
        <w:spacing w:after="0" w:line="240" w:lineRule="auto"/>
        <w:jc w:val="both"/>
        <w:rPr>
          <w:rFonts w:ascii="ProximaNovaRegular" w:eastAsia="Times New Roman" w:hAnsi="ProximaNovaRegular" w:cs="Times New Roman"/>
          <w:color w:val="000000"/>
          <w:sz w:val="24"/>
          <w:szCs w:val="24"/>
          <w:lang w:eastAsia="ru-RU"/>
        </w:rPr>
      </w:pPr>
      <w:r w:rsidRPr="008D4054">
        <w:rPr>
          <w:rFonts w:ascii="ProximaNovaRegular" w:eastAsia="Times New Roman" w:hAnsi="ProximaNovaRegular" w:cs="Times New Roman"/>
          <w:b/>
          <w:bCs/>
          <w:color w:val="000000"/>
          <w:sz w:val="24"/>
          <w:szCs w:val="24"/>
          <w:lang w:eastAsia="ru-RU"/>
        </w:rPr>
        <w:t>Мероприятия:</w:t>
      </w:r>
      <w:r w:rsidRPr="008D4054">
        <w:rPr>
          <w:rFonts w:ascii="ProximaNovaRegular" w:eastAsia="Times New Roman" w:hAnsi="ProximaNovaRegular" w:cs="Times New Roman"/>
          <w:color w:val="000000"/>
          <w:sz w:val="24"/>
          <w:szCs w:val="24"/>
          <w:lang w:eastAsia="ru-RU"/>
        </w:rPr>
        <w:t xml:space="preserve"> Конкурс рисунков на асфальте «Знакомьтесь, мой любимый город!», спортивный конкурс «Стартинейджер» , соревнования по футболу, баскетболу и пионерболу, конкурс черлидеров «Мы – лучшие!», соревнования по шахматам и шашкам, интеллектуальное казино, конкурс песочных замков (на пляже), чемпионат по игре в «Морской бой» (на пляже), спортивное мероприятие «Веселые старты», Конкурсная программа «Богатырские забавы», конкурсная программа «Богатырские забавы», «Королева Острова Сокровищ», конкурс патриотической песни «Песней славим Отечество!», развлекательное мероприятие «Нептун», танцевальный конкурс «На балу у Золушки» и многое другое.</w:t>
      </w:r>
    </w:p>
    <w:p w:rsidR="008D4054" w:rsidRPr="008D4054" w:rsidRDefault="008D4054" w:rsidP="008D4054">
      <w:pPr>
        <w:shd w:val="clear" w:color="auto" w:fill="FFFFFF"/>
        <w:spacing w:after="0" w:line="240" w:lineRule="auto"/>
        <w:jc w:val="center"/>
        <w:rPr>
          <w:rFonts w:ascii="ProximaNovaRegular" w:eastAsia="Times New Roman" w:hAnsi="ProximaNovaRegular" w:cs="Times New Roman"/>
          <w:color w:val="000000"/>
          <w:sz w:val="24"/>
          <w:szCs w:val="24"/>
          <w:lang w:eastAsia="ru-RU"/>
        </w:rPr>
      </w:pPr>
      <w:r w:rsidRPr="008D4054">
        <w:rPr>
          <w:rFonts w:ascii="ProximaNovaRegular" w:eastAsia="Times New Roman" w:hAnsi="ProximaNovaRegular" w:cs="Times New Roman"/>
          <w:color w:val="000000"/>
          <w:sz w:val="24"/>
          <w:szCs w:val="24"/>
          <w:lang w:eastAsia="ru-RU"/>
        </w:rPr>
        <w:t> </w:t>
      </w:r>
    </w:p>
    <w:p w:rsidR="008D4054" w:rsidRPr="008D4054" w:rsidRDefault="008D4054" w:rsidP="004371B7">
      <w:pPr>
        <w:shd w:val="clear" w:color="auto" w:fill="FFFFFF"/>
        <w:spacing w:after="0" w:line="240" w:lineRule="auto"/>
        <w:rPr>
          <w:rFonts w:ascii="ProximaNovaRegular" w:eastAsia="Times New Roman" w:hAnsi="ProximaNovaRegular" w:cs="Times New Roman"/>
          <w:color w:val="000000"/>
          <w:sz w:val="24"/>
          <w:szCs w:val="24"/>
          <w:lang w:eastAsia="ru-RU"/>
        </w:rPr>
      </w:pPr>
      <w:r w:rsidRPr="008D4054">
        <w:rPr>
          <w:rFonts w:ascii="ProximaNovaRegular" w:eastAsia="Times New Roman" w:hAnsi="ProximaNovaRegular" w:cs="Times New Roman"/>
          <w:b/>
          <w:bCs/>
          <w:color w:val="000000"/>
          <w:sz w:val="24"/>
          <w:szCs w:val="24"/>
          <w:lang w:eastAsia="ru-RU"/>
        </w:rPr>
        <w:t>Экскурсии бесплатные</w:t>
      </w:r>
      <w:r w:rsidRPr="008D4054">
        <w:rPr>
          <w:rFonts w:ascii="ProximaNovaRegular" w:eastAsia="Times New Roman" w:hAnsi="ProximaNovaRegular" w:cs="Times New Roman"/>
          <w:color w:val="000000"/>
          <w:sz w:val="24"/>
          <w:szCs w:val="24"/>
          <w:lang w:eastAsia="ru-RU"/>
        </w:rPr>
        <w:br/>
      </w:r>
      <w:r w:rsidRPr="008D4054">
        <w:rPr>
          <w:rFonts w:ascii="ProximaNovaRegular" w:eastAsia="Times New Roman" w:hAnsi="ProximaNovaRegular" w:cs="Times New Roman"/>
          <w:b/>
          <w:bCs/>
          <w:color w:val="000000"/>
          <w:sz w:val="24"/>
          <w:szCs w:val="24"/>
          <w:lang w:eastAsia="ru-RU"/>
        </w:rPr>
        <w:t xml:space="preserve">1. </w:t>
      </w:r>
      <w:r w:rsidRPr="008D4054">
        <w:rPr>
          <w:rFonts w:ascii="ProximaNovaRegular" w:eastAsia="Times New Roman" w:hAnsi="ProximaNovaRegular" w:cs="Times New Roman"/>
          <w:color w:val="000000"/>
          <w:sz w:val="24"/>
          <w:szCs w:val="24"/>
          <w:lang w:eastAsia="ru-RU"/>
        </w:rPr>
        <w:t>Гора Ежик – кп. Джубга (Гора Ёжик - это место отдыха для лиц, любящих уединение, она очень красивая. С вершины открываются великолепные виды на побережье. Более 90 процентов площади горы Ежик занимают древние реликтовые леса. Это одна из наиболее древнейших достопримечательностей Туапсинского района. Пикник и песни под гитару около костра надолго останутся в памяти детей и взрослых.</w:t>
      </w:r>
    </w:p>
    <w:p w:rsidR="008D4054" w:rsidRPr="008D4054" w:rsidRDefault="008D4054" w:rsidP="008D4054">
      <w:pPr>
        <w:shd w:val="clear" w:color="auto" w:fill="FFFFFF"/>
        <w:spacing w:after="0" w:line="240" w:lineRule="auto"/>
        <w:jc w:val="both"/>
        <w:rPr>
          <w:rFonts w:ascii="ProximaNovaRegular" w:eastAsia="Times New Roman" w:hAnsi="ProximaNovaRegular" w:cs="Times New Roman"/>
          <w:color w:val="000000"/>
          <w:sz w:val="24"/>
          <w:szCs w:val="24"/>
          <w:lang w:eastAsia="ru-RU"/>
        </w:rPr>
      </w:pPr>
      <w:r w:rsidRPr="008D4054">
        <w:rPr>
          <w:rFonts w:ascii="ProximaNovaRegular" w:eastAsia="Times New Roman" w:hAnsi="ProximaNovaRegular" w:cs="Times New Roman"/>
          <w:b/>
          <w:bCs/>
          <w:color w:val="000000"/>
          <w:sz w:val="24"/>
          <w:szCs w:val="24"/>
          <w:lang w:eastAsia="ru-RU"/>
        </w:rPr>
        <w:t>2</w:t>
      </w:r>
      <w:r w:rsidRPr="008D4054">
        <w:rPr>
          <w:rFonts w:ascii="ProximaNovaRegular" w:eastAsia="Times New Roman" w:hAnsi="ProximaNovaRegular" w:cs="Times New Roman"/>
          <w:color w:val="000000"/>
          <w:sz w:val="24"/>
          <w:szCs w:val="24"/>
          <w:lang w:eastAsia="ru-RU"/>
        </w:rPr>
        <w:t>. Экскурсия музей "Причуды леса"- на территории поселка Джубга, уже много лет существует музей "Причуды леса". Там собраны разнообразные коряги, камни и т.д., которые подверглись природной обработке временем, условиями. Эта экскурсия пешая вдоль моря и по территории поселка.</w:t>
      </w:r>
    </w:p>
    <w:p w:rsidR="008D4054" w:rsidRPr="008D4054" w:rsidRDefault="008D4054" w:rsidP="008D4054">
      <w:pPr>
        <w:shd w:val="clear" w:color="auto" w:fill="FFFFFF"/>
        <w:spacing w:after="0" w:line="240" w:lineRule="auto"/>
        <w:jc w:val="center"/>
        <w:rPr>
          <w:rFonts w:ascii="ProximaNovaRegular" w:eastAsia="Times New Roman" w:hAnsi="ProximaNovaRegular" w:cs="Times New Roman"/>
          <w:color w:val="000000"/>
          <w:sz w:val="24"/>
          <w:szCs w:val="24"/>
          <w:lang w:eastAsia="ru-RU"/>
        </w:rPr>
      </w:pPr>
      <w:r w:rsidRPr="008D4054">
        <w:rPr>
          <w:rFonts w:ascii="ProximaNovaRegular" w:eastAsia="Times New Roman" w:hAnsi="ProximaNovaRegular" w:cs="Times New Roman"/>
          <w:color w:val="000000"/>
          <w:sz w:val="24"/>
          <w:szCs w:val="24"/>
          <w:lang w:eastAsia="ru-RU"/>
        </w:rPr>
        <w:t> </w:t>
      </w:r>
    </w:p>
    <w:p w:rsidR="00071144" w:rsidRDefault="004371B7"/>
    <w:sectPr w:rsidR="00071144" w:rsidSect="006E09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Regular">
    <w:altName w:val="Arial"/>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054"/>
    <w:rsid w:val="0006202A"/>
    <w:rsid w:val="004371B7"/>
    <w:rsid w:val="006E09BB"/>
    <w:rsid w:val="00735F72"/>
    <w:rsid w:val="008D4054"/>
    <w:rsid w:val="00B82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4054"/>
    <w:rPr>
      <w:i/>
      <w:iCs/>
    </w:rPr>
  </w:style>
  <w:style w:type="character" w:styleId="a4">
    <w:name w:val="Strong"/>
    <w:basedOn w:val="a0"/>
    <w:uiPriority w:val="22"/>
    <w:qFormat/>
    <w:rsid w:val="008D4054"/>
    <w:rPr>
      <w:b/>
      <w:bCs/>
    </w:rPr>
  </w:style>
</w:styles>
</file>

<file path=word/webSettings.xml><?xml version="1.0" encoding="utf-8"?>
<w:webSettings xmlns:r="http://schemas.openxmlformats.org/officeDocument/2006/relationships" xmlns:w="http://schemas.openxmlformats.org/wordprocessingml/2006/main">
  <w:divs>
    <w:div w:id="479619928">
      <w:bodyDiv w:val="1"/>
      <w:marLeft w:val="0"/>
      <w:marRight w:val="0"/>
      <w:marTop w:val="0"/>
      <w:marBottom w:val="0"/>
      <w:divBdr>
        <w:top w:val="none" w:sz="0" w:space="0" w:color="auto"/>
        <w:left w:val="none" w:sz="0" w:space="0" w:color="auto"/>
        <w:bottom w:val="none" w:sz="0" w:space="0" w:color="auto"/>
        <w:right w:val="none" w:sz="0" w:space="0" w:color="auto"/>
      </w:divBdr>
      <w:divsChild>
        <w:div w:id="894851799">
          <w:marLeft w:val="0"/>
          <w:marRight w:val="0"/>
          <w:marTop w:val="0"/>
          <w:marBottom w:val="0"/>
          <w:divBdr>
            <w:top w:val="none" w:sz="0" w:space="0" w:color="auto"/>
            <w:left w:val="none" w:sz="0" w:space="0" w:color="auto"/>
            <w:bottom w:val="none" w:sz="0" w:space="0" w:color="auto"/>
            <w:right w:val="none" w:sz="0" w:space="0" w:color="auto"/>
          </w:divBdr>
          <w:divsChild>
            <w:div w:id="1721323507">
              <w:marLeft w:val="0"/>
              <w:marRight w:val="0"/>
              <w:marTop w:val="0"/>
              <w:marBottom w:val="0"/>
              <w:divBdr>
                <w:top w:val="single" w:sz="2" w:space="8" w:color="auto"/>
                <w:left w:val="single" w:sz="2" w:space="0" w:color="auto"/>
                <w:bottom w:val="single" w:sz="2" w:space="0" w:color="auto"/>
                <w:right w:val="single" w:sz="2" w:space="0" w:color="auto"/>
              </w:divBdr>
              <w:divsChild>
                <w:div w:id="799373566">
                  <w:marLeft w:val="0"/>
                  <w:marRight w:val="0"/>
                  <w:marTop w:val="0"/>
                  <w:marBottom w:val="0"/>
                  <w:divBdr>
                    <w:top w:val="none" w:sz="0" w:space="0" w:color="auto"/>
                    <w:left w:val="none" w:sz="0" w:space="0" w:color="auto"/>
                    <w:bottom w:val="none" w:sz="0" w:space="0" w:color="auto"/>
                    <w:right w:val="none" w:sz="0" w:space="0" w:color="auto"/>
                  </w:divBdr>
                  <w:divsChild>
                    <w:div w:id="416832756">
                      <w:marLeft w:val="0"/>
                      <w:marRight w:val="0"/>
                      <w:marTop w:val="0"/>
                      <w:marBottom w:val="0"/>
                      <w:divBdr>
                        <w:top w:val="none" w:sz="0" w:space="0" w:color="auto"/>
                        <w:left w:val="none" w:sz="0" w:space="0" w:color="auto"/>
                        <w:bottom w:val="none" w:sz="0" w:space="0" w:color="auto"/>
                        <w:right w:val="none" w:sz="0" w:space="0" w:color="auto"/>
                      </w:divBdr>
                      <w:divsChild>
                        <w:div w:id="217130591">
                          <w:marLeft w:val="0"/>
                          <w:marRight w:val="0"/>
                          <w:marTop w:val="0"/>
                          <w:marBottom w:val="0"/>
                          <w:divBdr>
                            <w:top w:val="none" w:sz="0" w:space="0" w:color="auto"/>
                            <w:left w:val="none" w:sz="0" w:space="0" w:color="auto"/>
                            <w:bottom w:val="none" w:sz="0" w:space="0" w:color="auto"/>
                            <w:right w:val="none" w:sz="0" w:space="0" w:color="auto"/>
                          </w:divBdr>
                          <w:divsChild>
                            <w:div w:id="1364670792">
                              <w:marLeft w:val="0"/>
                              <w:marRight w:val="0"/>
                              <w:marTop w:val="0"/>
                              <w:marBottom w:val="0"/>
                              <w:divBdr>
                                <w:top w:val="none" w:sz="0" w:space="0" w:color="auto"/>
                                <w:left w:val="none" w:sz="0" w:space="0" w:color="auto"/>
                                <w:bottom w:val="none" w:sz="0" w:space="0" w:color="auto"/>
                                <w:right w:val="none" w:sz="0" w:space="0" w:color="auto"/>
                              </w:divBdr>
                              <w:divsChild>
                                <w:div w:id="1060909849">
                                  <w:marLeft w:val="0"/>
                                  <w:marRight w:val="0"/>
                                  <w:marTop w:val="0"/>
                                  <w:marBottom w:val="0"/>
                                  <w:divBdr>
                                    <w:top w:val="none" w:sz="0" w:space="0" w:color="auto"/>
                                    <w:left w:val="none" w:sz="0" w:space="0" w:color="auto"/>
                                    <w:bottom w:val="none" w:sz="0" w:space="0" w:color="auto"/>
                                    <w:right w:val="none" w:sz="0" w:space="0" w:color="auto"/>
                                  </w:divBdr>
                                  <w:divsChild>
                                    <w:div w:id="316806921">
                                      <w:marLeft w:val="0"/>
                                      <w:marRight w:val="0"/>
                                      <w:marTop w:val="0"/>
                                      <w:marBottom w:val="0"/>
                                      <w:divBdr>
                                        <w:top w:val="none" w:sz="0" w:space="0" w:color="auto"/>
                                        <w:left w:val="none" w:sz="0" w:space="0" w:color="auto"/>
                                        <w:bottom w:val="none" w:sz="0" w:space="0" w:color="auto"/>
                                        <w:right w:val="none" w:sz="0" w:space="0" w:color="auto"/>
                                      </w:divBdr>
                                      <w:divsChild>
                                        <w:div w:id="955908313">
                                          <w:marLeft w:val="0"/>
                                          <w:marRight w:val="0"/>
                                          <w:marTop w:val="0"/>
                                          <w:marBottom w:val="0"/>
                                          <w:divBdr>
                                            <w:top w:val="none" w:sz="0" w:space="0" w:color="auto"/>
                                            <w:left w:val="none" w:sz="0" w:space="0" w:color="auto"/>
                                            <w:bottom w:val="none" w:sz="0" w:space="0" w:color="auto"/>
                                            <w:right w:val="none" w:sz="0" w:space="0" w:color="auto"/>
                                          </w:divBdr>
                                          <w:divsChild>
                                            <w:div w:id="244801334">
                                              <w:marLeft w:val="0"/>
                                              <w:marRight w:val="0"/>
                                              <w:marTop w:val="0"/>
                                              <w:marBottom w:val="0"/>
                                              <w:divBdr>
                                                <w:top w:val="none" w:sz="0" w:space="0" w:color="auto"/>
                                                <w:left w:val="none" w:sz="0" w:space="0" w:color="auto"/>
                                                <w:bottom w:val="none" w:sz="0" w:space="0" w:color="auto"/>
                                                <w:right w:val="none" w:sz="0" w:space="0" w:color="auto"/>
                                              </w:divBdr>
                                              <w:divsChild>
                                                <w:div w:id="1514301724">
                                                  <w:marLeft w:val="0"/>
                                                  <w:marRight w:val="0"/>
                                                  <w:marTop w:val="0"/>
                                                  <w:marBottom w:val="0"/>
                                                  <w:divBdr>
                                                    <w:top w:val="none" w:sz="0" w:space="0" w:color="auto"/>
                                                    <w:left w:val="none" w:sz="0" w:space="0" w:color="auto"/>
                                                    <w:bottom w:val="none" w:sz="0" w:space="0" w:color="auto"/>
                                                    <w:right w:val="none" w:sz="0" w:space="0" w:color="auto"/>
                                                  </w:divBdr>
                                                  <w:divsChild>
                                                    <w:div w:id="1886793326">
                                                      <w:marLeft w:val="0"/>
                                                      <w:marRight w:val="0"/>
                                                      <w:marTop w:val="0"/>
                                                      <w:marBottom w:val="0"/>
                                                      <w:divBdr>
                                                        <w:top w:val="none" w:sz="0" w:space="0" w:color="auto"/>
                                                        <w:left w:val="none" w:sz="0" w:space="0" w:color="auto"/>
                                                        <w:bottom w:val="none" w:sz="0" w:space="0" w:color="auto"/>
                                                        <w:right w:val="none" w:sz="0" w:space="0" w:color="auto"/>
                                                      </w:divBdr>
                                                      <w:divsChild>
                                                        <w:div w:id="885990320">
                                                          <w:marLeft w:val="0"/>
                                                          <w:marRight w:val="0"/>
                                                          <w:marTop w:val="0"/>
                                                          <w:marBottom w:val="0"/>
                                                          <w:divBdr>
                                                            <w:top w:val="none" w:sz="0" w:space="0" w:color="auto"/>
                                                            <w:left w:val="none" w:sz="0" w:space="0" w:color="auto"/>
                                                            <w:bottom w:val="none" w:sz="0" w:space="0" w:color="auto"/>
                                                            <w:right w:val="none" w:sz="0" w:space="0" w:color="auto"/>
                                                          </w:divBdr>
                                                        </w:div>
                                                        <w:div w:id="6591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4927</Characters>
  <Application>Microsoft Office Word</Application>
  <DocSecurity>0</DocSecurity>
  <Lines>41</Lines>
  <Paragraphs>11</Paragraphs>
  <ScaleCrop>false</ScaleCrop>
  <Company>NTC Intourist</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trainee4</dc:creator>
  <cp:lastModifiedBy>mariya.leonova</cp:lastModifiedBy>
  <cp:revision>2</cp:revision>
  <dcterms:created xsi:type="dcterms:W3CDTF">2016-04-27T08:58:00Z</dcterms:created>
  <dcterms:modified xsi:type="dcterms:W3CDTF">2016-04-27T08:58:00Z</dcterms:modified>
</cp:coreProperties>
</file>